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D3DA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400" w:lineRule="exact"/>
        <w:ind w:left="0" w:right="0" w:firstLine="560" w:firstLineChars="200"/>
        <w:jc w:val="both"/>
        <w:textAlignment w:val="auto"/>
        <w:rPr>
          <w:rFonts w:ascii="Arial" w:hAnsi="Arial" w:cs="Arial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手机APP客户端远程监控功能，可实现设备运行数据的实时采集与上传。企业运维人员可通过“物联助手”客户端平台，使用手机或电脑，通过互联网平台传输至云端，对设备进行远程监控，随时随地掌握设备运行状态。企业运维人员也可通过“物联助手”客户端平台，对数据运行参数值进行修改设定。一旦设备出现异常，系统立即触发预警机制，设备系统可通过微信小程序“物联网屏”发送设备报警给相关绑定设备的运维人员，极大缩短故障响应时间。</w:t>
      </w:r>
    </w:p>
    <w:p w14:paraId="03877E1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400" w:lineRule="exact"/>
        <w:ind w:left="0" w:right="0" w:firstLine="560" w:firstLineChars="200"/>
        <w:jc w:val="both"/>
        <w:textAlignment w:val="auto"/>
        <w:rPr>
          <w:rFonts w:hint="default" w:ascii="Arial" w:hAnsi="Arial" w:eastAsia="宋体" w:cs="Arial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8"/>
          <w:szCs w:val="28"/>
          <w:shd w:val="clear" w:fill="FFFFFF"/>
        </w:rPr>
        <w:t>远程运维功能的核心优势在于故障的远程诊断与修复。当设备发生故障时，技术专家无需亲临现场，通过远程接入设备控制系统，调取历史运行数据与实时参数，结合大数据分析，快速定位故障根源</w:t>
      </w:r>
      <w:r>
        <w:rPr>
          <w:rFonts w:hint="eastAsia" w:ascii="宋体" w:hAnsi="宋体" w:eastAsia="宋体" w:cs="宋体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实现远程诊断。</w:t>
      </w:r>
    </w:p>
    <w:p w14:paraId="0528CEEF"/>
    <w:p w14:paraId="627790A5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B6BB6DA">
      <w:pPr>
        <w:bidi w:val="0"/>
        <w:rPr>
          <w:lang w:val="en-US" w:eastAsia="zh-CN"/>
        </w:rPr>
      </w:pPr>
    </w:p>
    <w:p w14:paraId="3293D818">
      <w:pPr>
        <w:tabs>
          <w:tab w:val="left" w:pos="1828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  <w:t xml:space="preserve">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104FD"/>
    <w:rsid w:val="06F632E7"/>
    <w:rsid w:val="13D104FD"/>
    <w:rsid w:val="757211B6"/>
    <w:rsid w:val="79F0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298</Characters>
  <Lines>0</Lines>
  <Paragraphs>0</Paragraphs>
  <TotalTime>10</TotalTime>
  <ScaleCrop>false</ScaleCrop>
  <LinksUpToDate>false</LinksUpToDate>
  <CharactersWithSpaces>298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2026-06-02T06:47:00Z</dcterms:created>
  <dc:creator>梁金松</dc:creator>
  <cp:lastModifiedBy>莱玻特瑞—福地</cp:lastModifiedBy>
  <dcterms:modified xsi:type="dcterms:W3CDTF">2026-06-09T08:33:32Z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AF216B52A6064DB8B4DDEB87027A5BAA_11</vt:lpwstr>
  </property>
  <property fmtid="{D5CDD505-2E9C-101B-9397-08002B2CF9AE}" pid="4" name="KSOTemplateDocerSaveRecord">
    <vt:lpwstr>eyJoZGlkIjoiNTRlYTQ2ZjlmOTFjOWY1NDE4ODkxMDdkYTU0NjcxZjciLCJ1c2VySWQiOiIyODYyMTQ3NDgifQ==</vt:lpwstr>
  </property>
</Properties>
</file>